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4" w:rsidRPr="002C7E4B" w:rsidRDefault="00706724" w:rsidP="00BC20F3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VI/75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706724" w:rsidRPr="002C7E4B" w:rsidRDefault="00706724" w:rsidP="00BC20F3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706724" w:rsidRPr="002C7E4B" w:rsidRDefault="00706724" w:rsidP="00BC20F3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706724" w:rsidRPr="002C7E4B" w:rsidRDefault="00706724" w:rsidP="00BC20F3">
      <w:pPr>
        <w:rPr>
          <w:rFonts w:ascii="Arial" w:hAnsi="Arial" w:cs="Arial"/>
          <w:sz w:val="28"/>
          <w:szCs w:val="28"/>
        </w:rPr>
      </w:pPr>
    </w:p>
    <w:p w:rsidR="00706724" w:rsidRPr="000555FB" w:rsidRDefault="00706724" w:rsidP="00C23CD9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0555FB">
        <w:rPr>
          <w:rFonts w:ascii="Arial" w:hAnsi="Arial" w:cs="Arial"/>
          <w:b/>
          <w:sz w:val="28"/>
          <w:szCs w:val="28"/>
        </w:rPr>
        <w:t>w sprawie wyrażenia zgody na lotnicze wykorzystanie terenu</w:t>
      </w:r>
    </w:p>
    <w:p w:rsidR="00706724" w:rsidRPr="002C7E4B" w:rsidRDefault="00706724" w:rsidP="00BC20F3">
      <w:pPr>
        <w:jc w:val="both"/>
        <w:rPr>
          <w:rFonts w:ascii="Arial" w:hAnsi="Arial" w:cs="Arial"/>
          <w:b/>
        </w:rPr>
      </w:pPr>
    </w:p>
    <w:p w:rsidR="00706724" w:rsidRPr="002C7E4B" w:rsidRDefault="00706724" w:rsidP="00BC20F3">
      <w:pPr>
        <w:jc w:val="both"/>
        <w:rPr>
          <w:rFonts w:ascii="Arial" w:hAnsi="Arial" w:cs="Arial"/>
          <w:b/>
        </w:rPr>
      </w:pPr>
    </w:p>
    <w:p w:rsidR="00706724" w:rsidRPr="002C7E4B" w:rsidRDefault="00706724" w:rsidP="00BC20F3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18 ust. 1 ustawy z dnia 8 marca 1990 roku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</w:t>
      </w:r>
      <w:r w:rsidRPr="00A63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2009r Nr 52 poz. 420</w:t>
      </w:r>
      <w:r w:rsidRPr="00BC20F3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i Nr 157, poz. 1241, z 2010 r. Nr 28 poz. 142 i 146, Nr 40, poz.230, Nr 106 poz. 675</w:t>
      </w:r>
      <w:r>
        <w:rPr>
          <w:rFonts w:ascii="Arial" w:hAnsi="Arial" w:cs="Arial"/>
        </w:rPr>
        <w:t xml:space="preserve">) w związku z § 1 ust. 3 Wytycznych nr 1 Prezesa Urzędu Lotnictwa Cywilnego z dnia 21 marca 2008 roku            w sprawie innych miejsc przystosowanych do statków powietrznych, o których mowa w art. 93 ust. 1 ustawy – Prawo lotnicze opublikowanego w Dzienniku Urzędowym Urzędu Lotnictwa Cywilnego Nr 4 z 2008 roku </w:t>
      </w:r>
      <w:r w:rsidRPr="002C7E4B">
        <w:rPr>
          <w:rFonts w:ascii="Arial" w:hAnsi="Arial" w:cs="Arial"/>
        </w:rPr>
        <w:t>Rada Miejska uchwala co następuje:</w:t>
      </w:r>
    </w:p>
    <w:p w:rsidR="00706724" w:rsidRPr="002C7E4B" w:rsidRDefault="00706724" w:rsidP="00BC20F3">
      <w:pPr>
        <w:jc w:val="both"/>
        <w:rPr>
          <w:rFonts w:ascii="Arial" w:hAnsi="Arial" w:cs="Arial"/>
        </w:rPr>
      </w:pPr>
    </w:p>
    <w:p w:rsidR="00706724" w:rsidRPr="002C7E4B" w:rsidRDefault="00706724" w:rsidP="00BC20F3">
      <w:pPr>
        <w:jc w:val="center"/>
        <w:rPr>
          <w:rFonts w:ascii="Arial" w:hAnsi="Arial" w:cs="Arial"/>
        </w:rPr>
      </w:pPr>
      <w:r w:rsidRPr="002C7E4B">
        <w:rPr>
          <w:rFonts w:ascii="Arial" w:hAnsi="Arial" w:cs="Arial"/>
        </w:rPr>
        <w:t>§ 1</w:t>
      </w:r>
    </w:p>
    <w:p w:rsidR="00706724" w:rsidRPr="002C7E4B" w:rsidRDefault="00706724" w:rsidP="00BC20F3">
      <w:pPr>
        <w:jc w:val="center"/>
        <w:rPr>
          <w:rFonts w:ascii="Arial" w:hAnsi="Arial" w:cs="Arial"/>
        </w:rPr>
      </w:pPr>
    </w:p>
    <w:p w:rsidR="00706724" w:rsidRDefault="00706724" w:rsidP="00BC2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 się zgodę na lotnicze wykorzystanie terenu położonego w Głębinowie, obejmującego działkę nr 133/4 określoną na załączniku graficznym stanowiącym załącznik do uchwały, stanowiącą własność Pana Wiesława Świderskiego – na czas określony, do dnia 31.12.2012r</w:t>
      </w:r>
    </w:p>
    <w:p w:rsidR="00706724" w:rsidRDefault="00706724" w:rsidP="00BC20F3">
      <w:pPr>
        <w:jc w:val="both"/>
        <w:rPr>
          <w:rFonts w:ascii="Arial" w:hAnsi="Arial" w:cs="Arial"/>
        </w:rPr>
      </w:pPr>
    </w:p>
    <w:p w:rsidR="00706724" w:rsidRPr="002C7E4B" w:rsidRDefault="00706724" w:rsidP="00BC20F3">
      <w:pPr>
        <w:jc w:val="center"/>
        <w:rPr>
          <w:rFonts w:ascii="Arial" w:hAnsi="Arial" w:cs="Arial"/>
        </w:rPr>
      </w:pPr>
      <w:r w:rsidRPr="002C7E4B">
        <w:rPr>
          <w:rFonts w:ascii="Arial" w:hAnsi="Arial" w:cs="Arial"/>
        </w:rPr>
        <w:t>§ 2</w:t>
      </w:r>
    </w:p>
    <w:p w:rsidR="00706724" w:rsidRPr="002C7E4B" w:rsidRDefault="00706724" w:rsidP="00BC20F3">
      <w:pPr>
        <w:rPr>
          <w:rFonts w:ascii="Arial" w:hAnsi="Arial" w:cs="Arial"/>
        </w:rPr>
      </w:pPr>
    </w:p>
    <w:p w:rsidR="00706724" w:rsidRPr="002C7E4B" w:rsidRDefault="00706724" w:rsidP="00BC20F3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706724" w:rsidRPr="002C7E4B" w:rsidRDefault="00706724" w:rsidP="00BC20F3">
      <w:pPr>
        <w:rPr>
          <w:rFonts w:ascii="Arial" w:hAnsi="Arial" w:cs="Arial"/>
        </w:rPr>
      </w:pPr>
    </w:p>
    <w:p w:rsidR="00706724" w:rsidRPr="002C7E4B" w:rsidRDefault="00706724" w:rsidP="00BC20F3">
      <w:pPr>
        <w:jc w:val="center"/>
        <w:rPr>
          <w:rFonts w:ascii="Arial" w:hAnsi="Arial" w:cs="Arial"/>
        </w:rPr>
      </w:pPr>
      <w:r w:rsidRPr="002C7E4B">
        <w:rPr>
          <w:rFonts w:ascii="Arial" w:hAnsi="Arial" w:cs="Arial"/>
        </w:rPr>
        <w:t>§ 3</w:t>
      </w:r>
    </w:p>
    <w:p w:rsidR="00706724" w:rsidRPr="002C7E4B" w:rsidRDefault="00706724" w:rsidP="00BC20F3">
      <w:pPr>
        <w:rPr>
          <w:rFonts w:ascii="Arial" w:hAnsi="Arial" w:cs="Arial"/>
        </w:rPr>
      </w:pPr>
    </w:p>
    <w:p w:rsidR="00706724" w:rsidRPr="002C7E4B" w:rsidRDefault="00706724" w:rsidP="00BC20F3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706724" w:rsidRDefault="00706724" w:rsidP="00BC20F3"/>
    <w:p w:rsidR="00706724" w:rsidRDefault="00706724" w:rsidP="00F36AFD"/>
    <w:p w:rsidR="00706724" w:rsidRDefault="00706724" w:rsidP="00F36AFD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706724" w:rsidRDefault="00706724" w:rsidP="00F36AFD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706724" w:rsidRDefault="00706724" w:rsidP="00F36AFD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706724" w:rsidRDefault="00706724" w:rsidP="00BC20F3"/>
    <w:p w:rsidR="00706724" w:rsidRDefault="00706724" w:rsidP="00BC20F3"/>
    <w:p w:rsidR="00706724" w:rsidRDefault="00706724"/>
    <w:sectPr w:rsidR="00706724" w:rsidSect="00E5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D8E"/>
    <w:multiLevelType w:val="hybridMultilevel"/>
    <w:tmpl w:val="066E06CE"/>
    <w:lvl w:ilvl="0" w:tplc="5F9AE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F3"/>
    <w:rsid w:val="000555FB"/>
    <w:rsid w:val="001D1052"/>
    <w:rsid w:val="002C7E4B"/>
    <w:rsid w:val="00391A7A"/>
    <w:rsid w:val="0050481F"/>
    <w:rsid w:val="00706724"/>
    <w:rsid w:val="007D0AED"/>
    <w:rsid w:val="0090506B"/>
    <w:rsid w:val="00A63148"/>
    <w:rsid w:val="00BC20F3"/>
    <w:rsid w:val="00C23CD9"/>
    <w:rsid w:val="00D006F0"/>
    <w:rsid w:val="00DA3A83"/>
    <w:rsid w:val="00E53D12"/>
    <w:rsid w:val="00E54C65"/>
    <w:rsid w:val="00EC4510"/>
    <w:rsid w:val="00F36AFD"/>
    <w:rsid w:val="00FE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36AFD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79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cp:lastPrinted>2011-03-31T06:20:00Z</cp:lastPrinted>
  <dcterms:created xsi:type="dcterms:W3CDTF">2011-03-31T06:20:00Z</dcterms:created>
  <dcterms:modified xsi:type="dcterms:W3CDTF">2011-04-11T08:03:00Z</dcterms:modified>
</cp:coreProperties>
</file>