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96" w:rsidRDefault="00F75896">
      <w:pPr>
        <w:ind w:left="567" w:firstLine="3544"/>
        <w:jc w:val="right"/>
        <w:rPr>
          <w:rFonts w:ascii="Arial" w:hAnsi="Arial"/>
          <w:spacing w:val="-2"/>
          <w:sz w:val="24"/>
        </w:rPr>
      </w:pPr>
      <w:r>
        <w:rPr>
          <w:rFonts w:ascii="Arial" w:hAnsi="Arial"/>
          <w:b/>
          <w:spacing w:val="-2"/>
          <w:sz w:val="24"/>
        </w:rPr>
        <w:t xml:space="preserve">Załącznik nr 2 do uchwały </w:t>
      </w:r>
      <w:r>
        <w:rPr>
          <w:rFonts w:ascii="Arial" w:hAnsi="Arial"/>
          <w:b/>
          <w:color w:val="000000"/>
          <w:spacing w:val="-6"/>
          <w:sz w:val="24"/>
        </w:rPr>
        <w:t xml:space="preserve">nr </w:t>
      </w:r>
      <w:r w:rsidR="003D15D2">
        <w:rPr>
          <w:rFonts w:ascii="Arial" w:hAnsi="Arial"/>
          <w:b/>
          <w:color w:val="000000"/>
          <w:spacing w:val="-6"/>
          <w:sz w:val="24"/>
        </w:rPr>
        <w:t>VI/74/11</w:t>
      </w:r>
      <w:r>
        <w:rPr>
          <w:rFonts w:ascii="Arial" w:hAnsi="Arial"/>
          <w:spacing w:val="-2"/>
          <w:sz w:val="24"/>
        </w:rPr>
        <w:t xml:space="preserve"> </w:t>
      </w:r>
    </w:p>
    <w:p w:rsidR="00F75896" w:rsidRDefault="00F75896">
      <w:pPr>
        <w:jc w:val="right"/>
        <w:rPr>
          <w:rFonts w:ascii="Arial" w:hAnsi="Arial"/>
          <w:b/>
          <w:spacing w:val="-2"/>
          <w:sz w:val="24"/>
        </w:rPr>
      </w:pPr>
      <w:r>
        <w:rPr>
          <w:rFonts w:ascii="Arial" w:hAnsi="Arial"/>
          <w:b/>
          <w:spacing w:val="-2"/>
          <w:sz w:val="24"/>
        </w:rPr>
        <w:t xml:space="preserve">  Rady Miejskiej w Nysie </w:t>
      </w:r>
    </w:p>
    <w:p w:rsidR="00F75896" w:rsidRDefault="00F75896">
      <w:pPr>
        <w:jc w:val="right"/>
        <w:rPr>
          <w:rFonts w:ascii="Arial" w:hAnsi="Arial"/>
          <w:b/>
          <w:color w:val="000000"/>
          <w:spacing w:val="-3"/>
          <w:sz w:val="24"/>
        </w:rPr>
      </w:pPr>
      <w:r>
        <w:rPr>
          <w:rFonts w:ascii="Arial" w:hAnsi="Arial"/>
          <w:b/>
          <w:color w:val="000000"/>
          <w:spacing w:val="-3"/>
          <w:sz w:val="24"/>
        </w:rPr>
        <w:t xml:space="preserve">z dnia </w:t>
      </w:r>
      <w:r w:rsidR="003D15D2">
        <w:rPr>
          <w:rFonts w:ascii="Arial" w:hAnsi="Arial"/>
          <w:b/>
          <w:color w:val="000000"/>
          <w:spacing w:val="-3"/>
          <w:sz w:val="24"/>
        </w:rPr>
        <w:t>30 marca</w:t>
      </w:r>
      <w:r>
        <w:rPr>
          <w:rFonts w:ascii="Arial" w:hAnsi="Arial"/>
          <w:b/>
          <w:color w:val="000000"/>
          <w:spacing w:val="-3"/>
          <w:sz w:val="24"/>
        </w:rPr>
        <w:t xml:space="preserve"> 20</w:t>
      </w:r>
      <w:r w:rsidR="004A3E4C">
        <w:rPr>
          <w:rFonts w:ascii="Arial" w:hAnsi="Arial"/>
          <w:b/>
          <w:color w:val="000000"/>
          <w:spacing w:val="-3"/>
          <w:sz w:val="24"/>
        </w:rPr>
        <w:t>11</w:t>
      </w:r>
      <w:r>
        <w:rPr>
          <w:rFonts w:ascii="Arial" w:hAnsi="Arial"/>
          <w:b/>
          <w:color w:val="000000"/>
          <w:spacing w:val="-3"/>
          <w:sz w:val="24"/>
        </w:rPr>
        <w:t>r.</w:t>
      </w:r>
    </w:p>
    <w:p w:rsidR="00F75896" w:rsidRDefault="00F75896">
      <w:pPr>
        <w:ind w:left="567"/>
        <w:rPr>
          <w:rFonts w:ascii="Arial" w:hAnsi="Arial"/>
          <w:b/>
          <w:spacing w:val="-2"/>
          <w:sz w:val="24"/>
        </w:rPr>
      </w:pPr>
    </w:p>
    <w:p w:rsidR="00F75896" w:rsidRDefault="00F75896">
      <w:pPr>
        <w:ind w:left="567"/>
        <w:rPr>
          <w:rFonts w:ascii="Arial" w:hAnsi="Arial"/>
          <w:b/>
          <w:spacing w:val="-2"/>
          <w:sz w:val="24"/>
        </w:rPr>
      </w:pPr>
    </w:p>
    <w:p w:rsidR="00F75896" w:rsidRDefault="00F75896" w:rsidP="00A36EFC">
      <w:pPr>
        <w:pStyle w:val="Tekstpodstawowy"/>
        <w:widowControl/>
        <w:autoSpaceDE/>
        <w:spacing w:after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pacing w:val="-2"/>
          <w:sz w:val="24"/>
          <w:szCs w:val="24"/>
        </w:rPr>
        <w:t xml:space="preserve">Rozstrzygnięcie o sposobie realizacji, zapisanych w </w:t>
      </w:r>
      <w:r>
        <w:rPr>
          <w:rFonts w:ascii="Arial" w:hAnsi="Arial"/>
          <w:b/>
          <w:sz w:val="24"/>
          <w:szCs w:val="24"/>
        </w:rPr>
        <w:t>z</w:t>
      </w:r>
      <w:r>
        <w:rPr>
          <w:rFonts w:ascii="Arial" w:hAnsi="Arial"/>
          <w:b/>
          <w:color w:val="000000"/>
          <w:spacing w:val="-7"/>
          <w:sz w:val="24"/>
          <w:szCs w:val="24"/>
        </w:rPr>
        <w:t xml:space="preserve">mianie miejscowego planu </w:t>
      </w:r>
      <w:r w:rsidR="00A36EFC">
        <w:rPr>
          <w:rFonts w:ascii="Arial" w:hAnsi="Arial"/>
          <w:b/>
          <w:color w:val="000000"/>
          <w:spacing w:val="-7"/>
          <w:sz w:val="24"/>
          <w:szCs w:val="24"/>
        </w:rPr>
        <w:t xml:space="preserve">           </w:t>
      </w:r>
      <w:r>
        <w:rPr>
          <w:rFonts w:ascii="Arial" w:hAnsi="Arial"/>
          <w:b/>
          <w:color w:val="000000"/>
          <w:spacing w:val="-7"/>
          <w:sz w:val="24"/>
          <w:szCs w:val="24"/>
        </w:rPr>
        <w:t>zagospodarowania przestrzennego R</w:t>
      </w:r>
      <w:r>
        <w:rPr>
          <w:rFonts w:ascii="Arial" w:hAnsi="Arial"/>
          <w:b/>
          <w:color w:val="000000"/>
          <w:spacing w:val="-10"/>
          <w:sz w:val="24"/>
          <w:szCs w:val="24"/>
        </w:rPr>
        <w:t xml:space="preserve">ynku i terenów przyległych do ulicy Karola Miarki </w:t>
      </w:r>
      <w:r w:rsidR="00A36EFC">
        <w:rPr>
          <w:rFonts w:ascii="Arial" w:hAnsi="Arial"/>
          <w:b/>
          <w:color w:val="000000"/>
          <w:spacing w:val="-10"/>
          <w:sz w:val="24"/>
          <w:szCs w:val="24"/>
        </w:rPr>
        <w:t xml:space="preserve">           </w:t>
      </w:r>
      <w:r>
        <w:rPr>
          <w:rFonts w:ascii="Arial" w:hAnsi="Arial"/>
          <w:b/>
          <w:color w:val="000000"/>
          <w:spacing w:val="-10"/>
          <w:sz w:val="24"/>
          <w:szCs w:val="24"/>
        </w:rPr>
        <w:t>w Nysie,</w:t>
      </w:r>
      <w:r>
        <w:rPr>
          <w:rFonts w:ascii="Arial" w:hAnsi="Arial"/>
          <w:b/>
          <w:color w:val="000000"/>
          <w:spacing w:val="-7"/>
          <w:sz w:val="24"/>
          <w:szCs w:val="24"/>
        </w:rPr>
        <w:t xml:space="preserve"> </w:t>
      </w:r>
      <w:r>
        <w:rPr>
          <w:rFonts w:ascii="Arial" w:hAnsi="Arial"/>
          <w:b/>
          <w:spacing w:val="-2"/>
          <w:sz w:val="24"/>
          <w:szCs w:val="24"/>
        </w:rPr>
        <w:t>i</w:t>
      </w:r>
      <w:r>
        <w:rPr>
          <w:rFonts w:ascii="Arial" w:hAnsi="Arial"/>
          <w:b/>
          <w:sz w:val="24"/>
          <w:szCs w:val="24"/>
        </w:rPr>
        <w:t xml:space="preserve">nwestycji z zakresu infrastruktury technicznej, które należą do zadań </w:t>
      </w:r>
      <w:r w:rsidR="00A36EFC">
        <w:rPr>
          <w:rFonts w:ascii="Arial" w:hAnsi="Arial"/>
          <w:b/>
          <w:sz w:val="24"/>
          <w:szCs w:val="24"/>
        </w:rPr>
        <w:t xml:space="preserve">               </w:t>
      </w:r>
      <w:r>
        <w:rPr>
          <w:rFonts w:ascii="Arial" w:hAnsi="Arial"/>
          <w:b/>
          <w:sz w:val="24"/>
          <w:szCs w:val="24"/>
        </w:rPr>
        <w:t>własnych gminy oraz zasadach ich finansowania, zgodnie z przepisami o finansach publicznych.</w:t>
      </w:r>
    </w:p>
    <w:p w:rsidR="00F75896" w:rsidRDefault="00F75896" w:rsidP="00A36EFC">
      <w:pPr>
        <w:ind w:left="567"/>
        <w:jc w:val="both"/>
        <w:rPr>
          <w:rFonts w:ascii="Arial" w:hAnsi="Arial"/>
          <w:sz w:val="24"/>
        </w:rPr>
      </w:pPr>
    </w:p>
    <w:p w:rsidR="00F75896" w:rsidRDefault="00F75896" w:rsidP="00A36EFC">
      <w:pPr>
        <w:ind w:left="567"/>
        <w:jc w:val="both"/>
        <w:rPr>
          <w:rFonts w:ascii="Arial" w:hAnsi="Arial"/>
          <w:sz w:val="24"/>
        </w:rPr>
      </w:pPr>
    </w:p>
    <w:p w:rsidR="00F75896" w:rsidRDefault="004A3E4C" w:rsidP="00A36EFC">
      <w:pPr>
        <w:ind w:left="43"/>
        <w:jc w:val="both"/>
        <w:rPr>
          <w:rFonts w:ascii="Arial" w:hAnsi="Arial"/>
          <w:spacing w:val="4"/>
          <w:sz w:val="24"/>
        </w:rPr>
      </w:pPr>
      <w:r w:rsidRPr="000A3DB0">
        <w:rPr>
          <w:rFonts w:ascii="Arial" w:hAnsi="Arial"/>
          <w:sz w:val="24"/>
        </w:rPr>
        <w:t>Na podstawie art.</w:t>
      </w:r>
      <w:r w:rsidRPr="000A3DB0">
        <w:rPr>
          <w:rFonts w:ascii="Arial" w:hAnsi="Arial"/>
          <w:spacing w:val="-1"/>
          <w:sz w:val="24"/>
        </w:rPr>
        <w:t xml:space="preserve">20 ust.1 w związku z art.27 </w:t>
      </w:r>
      <w:r w:rsidRPr="000A3DB0">
        <w:rPr>
          <w:rFonts w:ascii="Arial" w:hAnsi="Arial"/>
          <w:spacing w:val="-2"/>
          <w:sz w:val="24"/>
        </w:rPr>
        <w:t>ustawy z dnia 27 marca 2003 roku o planowaniu i zagospodarowaniu przestrzennym (Dz. U. nr 80 poz. 717; z 2004r. Nr 6 poz. 41, Nr 141, poz. 1492; z 2005r. Nr 113, poz. 954, Nr 130, poz. 1087; z 2006r. Nr 45, poz. 319, Nr 225, poz. 1635; z 2007r. Nr 127, poz. 880; z 2008r. Nr 199, poz. 1227, Nr 201, poz. 1237)</w:t>
      </w:r>
      <w:r w:rsidRPr="000A3DB0">
        <w:rPr>
          <w:rFonts w:ascii="Arial" w:hAnsi="Arial"/>
          <w:spacing w:val="1"/>
          <w:sz w:val="24"/>
        </w:rPr>
        <w:t xml:space="preserve"> i art. 216 ust. 2 pkt. 1 ustawy z dnia 27 sierpnia 2009r. o finansach publicznych </w:t>
      </w:r>
      <w:r w:rsidRPr="000A3DB0">
        <w:rPr>
          <w:rFonts w:ascii="Arial" w:hAnsi="Arial"/>
          <w:spacing w:val="4"/>
          <w:sz w:val="24"/>
        </w:rPr>
        <w:t xml:space="preserve">(Dz. U. Nr 157, </w:t>
      </w:r>
      <w:r w:rsidR="00A36EFC">
        <w:rPr>
          <w:rFonts w:ascii="Arial" w:hAnsi="Arial"/>
          <w:spacing w:val="4"/>
          <w:sz w:val="24"/>
        </w:rPr>
        <w:t xml:space="preserve">                            </w:t>
      </w:r>
      <w:r w:rsidRPr="000A3DB0">
        <w:rPr>
          <w:rFonts w:ascii="Arial" w:hAnsi="Arial"/>
          <w:spacing w:val="4"/>
          <w:sz w:val="24"/>
        </w:rPr>
        <w:t>poz.1240 ze zm.)</w:t>
      </w:r>
      <w:r w:rsidRPr="000A3DB0">
        <w:rPr>
          <w:rFonts w:ascii="Arial" w:hAnsi="Arial"/>
          <w:spacing w:val="5"/>
          <w:sz w:val="24"/>
        </w:rPr>
        <w:t xml:space="preserve"> Rada Miejska w Nysie</w:t>
      </w:r>
      <w:r w:rsidRPr="000A3DB0">
        <w:rPr>
          <w:rFonts w:ascii="Arial" w:hAnsi="Arial"/>
          <w:spacing w:val="4"/>
          <w:sz w:val="24"/>
        </w:rPr>
        <w:t xml:space="preserve"> rozstrzyga co następuje:</w:t>
      </w:r>
      <w:r w:rsidR="00F75896">
        <w:rPr>
          <w:rFonts w:ascii="Arial" w:hAnsi="Arial"/>
          <w:spacing w:val="4"/>
          <w:sz w:val="24"/>
        </w:rPr>
        <w:br/>
      </w:r>
    </w:p>
    <w:p w:rsidR="00F75896" w:rsidRDefault="00F75896" w:rsidP="00A36EFC">
      <w:pPr>
        <w:numPr>
          <w:ilvl w:val="0"/>
          <w:numId w:val="2"/>
        </w:numPr>
        <w:tabs>
          <w:tab w:val="left" w:pos="357"/>
          <w:tab w:val="left" w:pos="714"/>
        </w:tabs>
        <w:ind w:left="357"/>
        <w:jc w:val="both"/>
        <w:rPr>
          <w:rFonts w:ascii="Arial" w:hAnsi="Arial"/>
          <w:spacing w:val="-2"/>
          <w:sz w:val="24"/>
          <w:szCs w:val="24"/>
        </w:rPr>
      </w:pPr>
      <w:r>
        <w:rPr>
          <w:rFonts w:ascii="Arial" w:hAnsi="Arial"/>
          <w:spacing w:val="6"/>
          <w:sz w:val="24"/>
          <w:szCs w:val="24"/>
        </w:rPr>
        <w:t xml:space="preserve">Na terenie objętym zmianą </w:t>
      </w:r>
      <w:r>
        <w:rPr>
          <w:rFonts w:ascii="Arial" w:hAnsi="Arial"/>
          <w:spacing w:val="-2"/>
          <w:sz w:val="24"/>
          <w:szCs w:val="24"/>
        </w:rPr>
        <w:t xml:space="preserve">miejscowego planu zagospodarowania przestrzennego </w:t>
      </w:r>
    </w:p>
    <w:p w:rsidR="00F75896" w:rsidRDefault="00F75896" w:rsidP="00A36EFC">
      <w:pPr>
        <w:ind w:left="375"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color w:val="000000"/>
          <w:spacing w:val="-10"/>
          <w:sz w:val="24"/>
          <w:szCs w:val="24"/>
        </w:rPr>
        <w:t>Rynku i terenów przyległych do ulicy Karola Miarki w Nysie,</w:t>
      </w:r>
      <w:r>
        <w:rPr>
          <w:rFonts w:ascii="Arial" w:hAnsi="Arial"/>
          <w:color w:val="000000"/>
          <w:spacing w:val="-7"/>
          <w:sz w:val="24"/>
          <w:szCs w:val="24"/>
        </w:rPr>
        <w:t xml:space="preserve"> </w:t>
      </w:r>
      <w:r>
        <w:rPr>
          <w:rFonts w:ascii="Arial" w:hAnsi="Arial"/>
          <w:spacing w:val="6"/>
          <w:sz w:val="24"/>
          <w:szCs w:val="24"/>
        </w:rPr>
        <w:t xml:space="preserve">nie przewiduje się realizacji  </w:t>
      </w:r>
      <w:r w:rsidR="00A36EFC">
        <w:rPr>
          <w:rFonts w:ascii="Arial" w:hAnsi="Arial"/>
          <w:spacing w:val="6"/>
          <w:sz w:val="24"/>
          <w:szCs w:val="24"/>
        </w:rPr>
        <w:t xml:space="preserve">           </w:t>
      </w:r>
      <w:r>
        <w:rPr>
          <w:rFonts w:ascii="Arial" w:hAnsi="Arial"/>
          <w:spacing w:val="6"/>
          <w:sz w:val="24"/>
          <w:szCs w:val="24"/>
        </w:rPr>
        <w:t xml:space="preserve">inwestycji z zakresu </w:t>
      </w:r>
      <w:r>
        <w:rPr>
          <w:rFonts w:ascii="Arial" w:hAnsi="Arial"/>
          <w:spacing w:val="4"/>
          <w:sz w:val="24"/>
          <w:szCs w:val="24"/>
        </w:rPr>
        <w:t xml:space="preserve">infrastruktury technicznej i dróg, które należą do zadań własnych </w:t>
      </w:r>
      <w:r>
        <w:rPr>
          <w:rFonts w:ascii="Arial" w:hAnsi="Arial"/>
          <w:spacing w:val="-3"/>
          <w:sz w:val="24"/>
          <w:szCs w:val="24"/>
        </w:rPr>
        <w:t>gminy.</w:t>
      </w:r>
      <w:r>
        <w:rPr>
          <w:rFonts w:ascii="Arial" w:hAnsi="Arial"/>
          <w:spacing w:val="-3"/>
          <w:sz w:val="24"/>
        </w:rPr>
        <w:br/>
      </w:r>
    </w:p>
    <w:p w:rsidR="00F75896" w:rsidRDefault="00F75896" w:rsidP="00A36EFC">
      <w:pPr>
        <w:numPr>
          <w:ilvl w:val="0"/>
          <w:numId w:val="2"/>
        </w:numPr>
        <w:tabs>
          <w:tab w:val="left" w:pos="357"/>
          <w:tab w:val="left" w:pos="714"/>
        </w:tabs>
        <w:ind w:left="357"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 xml:space="preserve">W związku z brakiem zadań własnych gminy na terenie objętym zmianą planu odstępuje </w:t>
      </w:r>
      <w:r w:rsidR="00A36EFC">
        <w:rPr>
          <w:rFonts w:ascii="Arial" w:hAnsi="Arial"/>
          <w:spacing w:val="-3"/>
          <w:sz w:val="24"/>
        </w:rPr>
        <w:t xml:space="preserve">             </w:t>
      </w:r>
      <w:r>
        <w:rPr>
          <w:rFonts w:ascii="Arial" w:hAnsi="Arial"/>
          <w:spacing w:val="-3"/>
          <w:sz w:val="24"/>
        </w:rPr>
        <w:t>się od rozstrzygnięcia o sposobie ich realizacji i zasadach ich finansowania.</w:t>
      </w:r>
    </w:p>
    <w:p w:rsidR="00F75896" w:rsidRDefault="00F75896">
      <w:pPr>
        <w:ind w:left="567"/>
        <w:rPr>
          <w:rFonts w:ascii="Arial" w:hAnsi="Arial"/>
          <w:spacing w:val="-8"/>
          <w:sz w:val="24"/>
        </w:rPr>
      </w:pPr>
    </w:p>
    <w:p w:rsidR="00F75896" w:rsidRDefault="00F75896">
      <w:pPr>
        <w:ind w:left="567"/>
        <w:rPr>
          <w:rFonts w:ascii="Arial" w:hAnsi="Arial"/>
          <w:spacing w:val="-8"/>
          <w:sz w:val="24"/>
        </w:rPr>
      </w:pPr>
    </w:p>
    <w:p w:rsidR="00F75896" w:rsidRDefault="00F75896">
      <w:pPr>
        <w:ind w:left="567"/>
        <w:rPr>
          <w:rFonts w:ascii="Arial" w:hAnsi="Arial"/>
          <w:spacing w:val="-8"/>
          <w:sz w:val="24"/>
        </w:rPr>
      </w:pPr>
    </w:p>
    <w:p w:rsidR="00F75896" w:rsidRDefault="00F75896">
      <w:pPr>
        <w:ind w:left="567"/>
        <w:jc w:val="center"/>
        <w:rPr>
          <w:rFonts w:ascii="Arial" w:hAnsi="Arial"/>
          <w:spacing w:val="-11"/>
          <w:sz w:val="24"/>
        </w:rPr>
      </w:pPr>
      <w:r>
        <w:rPr>
          <w:rFonts w:ascii="Arial" w:hAnsi="Arial"/>
          <w:spacing w:val="-10"/>
          <w:sz w:val="24"/>
        </w:rPr>
        <w:t xml:space="preserve">                                                </w:t>
      </w:r>
    </w:p>
    <w:p w:rsidR="00F75896" w:rsidRDefault="00F75896">
      <w:pPr>
        <w:shd w:val="clear" w:color="auto" w:fill="FFFFFF"/>
        <w:spacing w:before="58" w:line="250" w:lineRule="exact"/>
        <w:ind w:left="1613"/>
        <w:rPr>
          <w:rFonts w:ascii="Arial" w:hAnsi="Arial"/>
          <w:sz w:val="24"/>
        </w:rPr>
      </w:pPr>
    </w:p>
    <w:sectPr w:rsidR="00F75896">
      <w:pgSz w:w="11905" w:h="16837"/>
      <w:pgMar w:top="1440" w:right="851" w:bottom="720" w:left="11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hanging="360"/>
      </w:pPr>
    </w:lvl>
    <w:lvl w:ilvl="2">
      <w:start w:val="1"/>
      <w:numFmt w:val="decimal"/>
      <w:lvlText w:val="%1.%2.%3"/>
      <w:lvlJc w:val="left"/>
      <w:pPr>
        <w:tabs>
          <w:tab w:val="num" w:pos="1437"/>
        </w:tabs>
        <w:ind w:left="1437" w:hanging="720"/>
      </w:pPr>
    </w:lvl>
    <w:lvl w:ilvl="3">
      <w:start w:val="1"/>
      <w:numFmt w:val="decimal"/>
      <w:lvlText w:val="%1.%2.%3.%4"/>
      <w:lvlJc w:val="left"/>
      <w:pPr>
        <w:tabs>
          <w:tab w:val="num" w:pos="1437"/>
        </w:tabs>
        <w:ind w:left="1437" w:hanging="720"/>
      </w:pPr>
    </w:lvl>
    <w:lvl w:ilvl="4">
      <w:start w:val="1"/>
      <w:numFmt w:val="decimal"/>
      <w:lvlText w:val="%1.%2.%3.%4.%5"/>
      <w:lvlJc w:val="left"/>
      <w:pPr>
        <w:tabs>
          <w:tab w:val="num" w:pos="1797"/>
        </w:tabs>
        <w:ind w:left="1797" w:hanging="1080"/>
      </w:pPr>
    </w:lvl>
    <w:lvl w:ilvl="5">
      <w:start w:val="1"/>
      <w:numFmt w:val="decimal"/>
      <w:lvlText w:val="%1.%2.%3.%4.%5.%6"/>
      <w:lvlJc w:val="left"/>
      <w:pPr>
        <w:tabs>
          <w:tab w:val="num" w:pos="1797"/>
        </w:tabs>
        <w:ind w:left="1797" w:hanging="1080"/>
      </w:pPr>
    </w:lvl>
    <w:lvl w:ilvl="6">
      <w:start w:val="1"/>
      <w:numFmt w:val="decimal"/>
      <w:lvlText w:val="%1.%2.%3.%4.%5.%6.%7"/>
      <w:lvlJc w:val="left"/>
      <w:pPr>
        <w:tabs>
          <w:tab w:val="num" w:pos="2157"/>
        </w:tabs>
        <w:ind w:left="215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57"/>
        </w:tabs>
        <w:ind w:left="215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517"/>
        </w:tabs>
        <w:ind w:left="2517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20"/>
  <w:autoHyphenation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3E4C"/>
    <w:rsid w:val="003D15D2"/>
    <w:rsid w:val="004A3E4C"/>
    <w:rsid w:val="00A36EFC"/>
    <w:rsid w:val="00E826A2"/>
    <w:rsid w:val="00F75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Wingdings" w:eastAsia="Times New Roman" w:hAnsi="Wingdings" w:cs="Times New Roman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3z4">
    <w:name w:val="WW8Num3z4"/>
    <w:rPr>
      <w:rFonts w:ascii="Courier New" w:hAnsi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Marlett" w:hAnsi="Marlett"/>
      <w:sz w:val="32"/>
    </w:rPr>
  </w:style>
  <w:style w:type="character" w:customStyle="1" w:styleId="WW8Num7z0">
    <w:name w:val="WW8Num7z0"/>
    <w:rPr>
      <w:rFonts w:ascii="Symbol" w:eastAsia="Times New Roman" w:hAnsi="Symbol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b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WW8NumSt2z0">
    <w:name w:val="WW8NumSt2z0"/>
    <w:rPr>
      <w:rFonts w:ascii="Times New Roman" w:hAnsi="Times New Roman"/>
    </w:rPr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567"/>
    </w:pPr>
    <w:rPr>
      <w:rFonts w:ascii="Arial" w:hAnsi="Arial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Rozstrzygnięcie o sposobie realizacji, zapisanych w planie, inwestycji z zakresu infrastruktury</vt:lpstr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Rozstrzygnięcie o sposobie realizacji, zapisanych w planie, inwestycji z zakresu infrastruktury</dc:title>
  <dc:subject/>
  <dc:creator>Ćwikliński</dc:creator>
  <cp:keywords/>
  <cp:lastModifiedBy> </cp:lastModifiedBy>
  <cp:revision>2</cp:revision>
  <cp:lastPrinted>2011-02-04T13:51:00Z</cp:lastPrinted>
  <dcterms:created xsi:type="dcterms:W3CDTF">2011-03-30T13:07:00Z</dcterms:created>
  <dcterms:modified xsi:type="dcterms:W3CDTF">2011-03-30T13:07:00Z</dcterms:modified>
</cp:coreProperties>
</file>