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0F" w:rsidRDefault="00D41D0F" w:rsidP="00A92314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X/172/11</w:t>
      </w:r>
    </w:p>
    <w:p w:rsidR="00D41D0F" w:rsidRDefault="00D41D0F" w:rsidP="00A92314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D41D0F" w:rsidRDefault="00D41D0F" w:rsidP="00A92314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30 sierpnia 2011r.</w:t>
      </w:r>
    </w:p>
    <w:p w:rsidR="00D41D0F" w:rsidRDefault="00D41D0F" w:rsidP="00A92314">
      <w:pPr>
        <w:pStyle w:val="BodyText"/>
      </w:pPr>
    </w:p>
    <w:p w:rsidR="00D41D0F" w:rsidRDefault="00D41D0F" w:rsidP="00A92314">
      <w:pPr>
        <w:pStyle w:val="BodyText"/>
      </w:pPr>
    </w:p>
    <w:p w:rsidR="00D41D0F" w:rsidRDefault="00D41D0F" w:rsidP="00A92314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gminnych w drodze przetargu </w:t>
      </w:r>
    </w:p>
    <w:p w:rsidR="00D41D0F" w:rsidRDefault="00D41D0F" w:rsidP="00A92314">
      <w:pPr>
        <w:pStyle w:val="BodyText"/>
      </w:pPr>
    </w:p>
    <w:p w:rsidR="00D41D0F" w:rsidRDefault="00D41D0F" w:rsidP="00A92314">
      <w:pPr>
        <w:pStyle w:val="BodyText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1, art. 39, art. 40 ust. 1 pkt 1 i art. 67 ust. 1i 2 ustawy z dnia 21 sierpnia 1997r. o gospodarce nieruchomościami (Dz. U. z 2010r. Nr 102, poz. 651, zm. Dz. U. Nr 106, poz. 675, Nr 143 poz. 963, Nr 155 poz. 1043, Nr 197 poz. 1307, Nr 200 poz. 1323, z 2011r. Nr64, poz. 341, Nr 106 poz. 622, Nr 115 poz. 673) Rada Miejska w Nysie uchwala, co następuje:</w:t>
      </w:r>
    </w:p>
    <w:p w:rsidR="00D41D0F" w:rsidRDefault="00D41D0F" w:rsidP="00A92314">
      <w:pPr>
        <w:pStyle w:val="BodyText"/>
      </w:pPr>
      <w:r>
        <w:rPr>
          <w:rFonts w:ascii="Arial" w:hAnsi="Arial"/>
        </w:rPr>
        <w:tab/>
      </w:r>
    </w:p>
    <w:p w:rsidR="00D41D0F" w:rsidRDefault="00D41D0F" w:rsidP="00A92314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D41D0F" w:rsidRDefault="00D41D0F" w:rsidP="00A92314">
      <w:pPr>
        <w:pStyle w:val="BodyText"/>
      </w:pPr>
    </w:p>
    <w:p w:rsidR="00D41D0F" w:rsidRDefault="00D41D0F" w:rsidP="00A92314">
      <w:pPr>
        <w:pStyle w:val="BodyText"/>
        <w:jc w:val="both"/>
      </w:pPr>
      <w:r>
        <w:rPr>
          <w:rFonts w:ascii="Arial" w:hAnsi="Arial"/>
        </w:rPr>
        <w:t>Wyrazić zgodę na sprzedaż, w drodze przetargów nieograniczonych, prawa własności niezabudowanych nieruchomości gminnych,</w:t>
      </w:r>
      <w:r w:rsidRPr="00103B8F">
        <w:rPr>
          <w:rFonts w:ascii="Arial" w:hAnsi="Arial"/>
        </w:rPr>
        <w:t xml:space="preserve"> </w:t>
      </w:r>
      <w:r>
        <w:rPr>
          <w:rFonts w:ascii="Arial" w:hAnsi="Arial"/>
        </w:rPr>
        <w:t>położonych w Nysie, obręb Śródmieście, w rejonie ul. Wyspiańskiego, wymienionych w załączniku do niniejszej uchwały.</w:t>
      </w:r>
    </w:p>
    <w:p w:rsidR="00D41D0F" w:rsidRPr="00826E00" w:rsidRDefault="00D41D0F" w:rsidP="00A92314">
      <w:pPr>
        <w:pStyle w:val="BodyText"/>
        <w:jc w:val="both"/>
        <w:rPr>
          <w:rFonts w:ascii="Arial" w:hAnsi="Arial" w:cs="Arial"/>
        </w:rPr>
      </w:pPr>
    </w:p>
    <w:p w:rsidR="00D41D0F" w:rsidRPr="001F12C0" w:rsidRDefault="00D41D0F" w:rsidP="00A92314">
      <w:pPr>
        <w:pStyle w:val="BodyText"/>
        <w:rPr>
          <w:rFonts w:ascii="Arial" w:hAnsi="Arial"/>
          <w:b/>
        </w:rPr>
      </w:pP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</w:rPr>
        <w:tab/>
      </w:r>
      <w:r w:rsidRPr="001F12C0">
        <w:rPr>
          <w:rFonts w:ascii="Arial" w:hAnsi="Arial"/>
          <w:b/>
        </w:rPr>
        <w:tab/>
        <w:t>§ 2</w:t>
      </w:r>
    </w:p>
    <w:p w:rsidR="00D41D0F" w:rsidRDefault="00D41D0F" w:rsidP="00A92314">
      <w:pPr>
        <w:pStyle w:val="BodyText"/>
        <w:jc w:val="both"/>
      </w:pPr>
      <w:r>
        <w:rPr>
          <w:rFonts w:ascii="Arial" w:hAnsi="Arial"/>
        </w:rPr>
        <w:t>Uchwała stanowi podstawę do sporządzenia przez Burmistrza wykazu nieruchomości gminnych przeznaczonych do sprzedaży.</w:t>
      </w:r>
    </w:p>
    <w:p w:rsidR="00D41D0F" w:rsidRDefault="00D41D0F" w:rsidP="00A92314">
      <w:pPr>
        <w:pStyle w:val="BodyText"/>
      </w:pPr>
    </w:p>
    <w:p w:rsidR="00D41D0F" w:rsidRPr="001F12C0" w:rsidRDefault="00D41D0F" w:rsidP="00A92314">
      <w:pPr>
        <w:pStyle w:val="BodyText"/>
        <w:jc w:val="both"/>
        <w:rPr>
          <w:rFonts w:ascii="Arial" w:hAnsi="Arial"/>
        </w:rPr>
      </w:pPr>
    </w:p>
    <w:p w:rsidR="00D41D0F" w:rsidRDefault="00D41D0F" w:rsidP="00A92314">
      <w:pPr>
        <w:pStyle w:val="BodyText"/>
        <w:ind w:left="4248"/>
        <w:rPr>
          <w:rFonts w:ascii="Arial" w:hAnsi="Arial"/>
          <w:b/>
        </w:rPr>
      </w:pPr>
      <w:r w:rsidRPr="006F7FD4">
        <w:rPr>
          <w:rFonts w:ascii="Arial" w:hAnsi="Arial"/>
          <w:b/>
        </w:rPr>
        <w:t xml:space="preserve">§ </w:t>
      </w:r>
      <w:r>
        <w:rPr>
          <w:rFonts w:ascii="Arial" w:hAnsi="Arial"/>
          <w:b/>
        </w:rPr>
        <w:t>3</w:t>
      </w:r>
    </w:p>
    <w:p w:rsidR="00D41D0F" w:rsidRDefault="00D41D0F" w:rsidP="00A92314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 Nysie ul. Kolejowa 15.</w:t>
      </w:r>
    </w:p>
    <w:p w:rsidR="00D41D0F" w:rsidRDefault="00D41D0F" w:rsidP="00A92314">
      <w:pPr>
        <w:pStyle w:val="BodyText"/>
        <w:rPr>
          <w:rFonts w:ascii="Arial" w:hAnsi="Arial"/>
          <w:b/>
        </w:rPr>
      </w:pPr>
    </w:p>
    <w:p w:rsidR="00D41D0F" w:rsidRDefault="00D41D0F" w:rsidP="00A92314">
      <w:pPr>
        <w:pStyle w:val="Body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§ 4</w:t>
      </w:r>
    </w:p>
    <w:p w:rsidR="00D41D0F" w:rsidRDefault="00D41D0F" w:rsidP="00A92314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D41D0F" w:rsidRDefault="00D41D0F" w:rsidP="00A92314">
      <w:pPr>
        <w:pStyle w:val="BodyText"/>
        <w:jc w:val="both"/>
      </w:pPr>
      <w:r>
        <w:rPr>
          <w:rFonts w:ascii="Arial" w:hAnsi="Arial"/>
        </w:rPr>
        <w:t>.</w:t>
      </w:r>
    </w:p>
    <w:p w:rsidR="00D41D0F" w:rsidRDefault="00D41D0F" w:rsidP="00A92314">
      <w:pPr>
        <w:pStyle w:val="BodyText"/>
        <w:rPr>
          <w:rFonts w:ascii="Arial" w:hAnsi="Arial"/>
          <w:b/>
        </w:rPr>
      </w:pPr>
    </w:p>
    <w:p w:rsidR="00D41D0F" w:rsidRDefault="00D41D0F" w:rsidP="00A92314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D41D0F" w:rsidRDefault="00D41D0F" w:rsidP="00A92314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D41D0F" w:rsidRDefault="00D41D0F" w:rsidP="00A92314"/>
    <w:p w:rsidR="00D41D0F" w:rsidRDefault="00D41D0F" w:rsidP="00015F9F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D41D0F" w:rsidRDefault="00D41D0F" w:rsidP="00015F9F">
      <w:pPr>
        <w:pStyle w:val="BodyText"/>
        <w:ind w:left="2880"/>
        <w:jc w:val="center"/>
        <w:rPr>
          <w:szCs w:val="24"/>
        </w:rPr>
      </w:pPr>
    </w:p>
    <w:p w:rsidR="00D41D0F" w:rsidRDefault="00D41D0F" w:rsidP="00015F9F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D41D0F" w:rsidRDefault="00D41D0F" w:rsidP="00A92314">
      <w:r>
        <w:br w:type="page"/>
      </w:r>
    </w:p>
    <w:p w:rsidR="00D41D0F" w:rsidRPr="00901EC4" w:rsidRDefault="00D41D0F" w:rsidP="00A9231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1EC4">
        <w:rPr>
          <w:rFonts w:ascii="Arial" w:hAnsi="Arial" w:cs="Arial"/>
        </w:rPr>
        <w:t xml:space="preserve">Załącznik do Uchwały Nr </w:t>
      </w:r>
      <w:r>
        <w:rPr>
          <w:rFonts w:ascii="Arial" w:hAnsi="Arial" w:cs="Arial"/>
        </w:rPr>
        <w:t>X/172</w:t>
      </w:r>
      <w:r w:rsidRPr="00901EC4"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</w:p>
    <w:p w:rsidR="00D41D0F" w:rsidRPr="00901EC4" w:rsidRDefault="00D41D0F" w:rsidP="00A923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EC4">
        <w:rPr>
          <w:rFonts w:ascii="Arial" w:hAnsi="Arial" w:cs="Arial"/>
        </w:rPr>
        <w:t>Rady Miejskiej w Nysie</w:t>
      </w:r>
    </w:p>
    <w:p w:rsidR="00D41D0F" w:rsidRPr="00901EC4" w:rsidRDefault="00D41D0F" w:rsidP="00A923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EC4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30 sierpnia</w:t>
      </w:r>
      <w:bookmarkStart w:id="0" w:name="_GoBack"/>
      <w:bookmarkEnd w:id="0"/>
      <w:r w:rsidRPr="00901EC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11</w:t>
      </w:r>
      <w:r w:rsidRPr="00901EC4">
        <w:rPr>
          <w:rFonts w:ascii="Arial" w:hAnsi="Arial" w:cs="Arial"/>
        </w:rPr>
        <w:t>r.</w:t>
      </w:r>
    </w:p>
    <w:p w:rsidR="00D41D0F" w:rsidRDefault="00D41D0F" w:rsidP="00A92314">
      <w:pPr>
        <w:rPr>
          <w:rFonts w:ascii="Arial" w:hAnsi="Arial" w:cs="Arial"/>
        </w:rPr>
      </w:pPr>
    </w:p>
    <w:p w:rsidR="00D41D0F" w:rsidRPr="00901EC4" w:rsidRDefault="00D41D0F" w:rsidP="00A9231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2340"/>
        <w:gridCol w:w="3704"/>
      </w:tblGrid>
      <w:tr w:rsidR="00D41D0F" w:rsidRPr="00901EC4" w:rsidTr="00252C97">
        <w:tc>
          <w:tcPr>
            <w:tcW w:w="828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  <w:b/>
              </w:rPr>
            </w:pPr>
            <w:r w:rsidRPr="00252C9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  <w:b/>
              </w:rPr>
            </w:pPr>
            <w:r w:rsidRPr="00252C97">
              <w:rPr>
                <w:rFonts w:ascii="Arial" w:hAnsi="Arial" w:cs="Arial"/>
                <w:b/>
              </w:rPr>
              <w:t>Numer działki</w:t>
            </w: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  <w:b/>
              </w:rPr>
            </w:pPr>
            <w:r w:rsidRPr="00252C97">
              <w:rPr>
                <w:rFonts w:ascii="Arial" w:hAnsi="Arial" w:cs="Arial"/>
                <w:b/>
              </w:rPr>
              <w:t>Karta mapy</w:t>
            </w:r>
          </w:p>
        </w:tc>
        <w:tc>
          <w:tcPr>
            <w:tcW w:w="3704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  <w:b/>
              </w:rPr>
            </w:pPr>
            <w:r w:rsidRPr="00252C97">
              <w:rPr>
                <w:rFonts w:ascii="Arial" w:hAnsi="Arial" w:cs="Arial"/>
                <w:b/>
              </w:rPr>
              <w:t>Powierzchnia w ha</w:t>
            </w:r>
          </w:p>
        </w:tc>
      </w:tr>
      <w:tr w:rsidR="00D41D0F" w:rsidRPr="00901EC4" w:rsidTr="00252C97">
        <w:tc>
          <w:tcPr>
            <w:tcW w:w="828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1</w:t>
            </w:r>
          </w:p>
          <w:p w:rsidR="00D41D0F" w:rsidRPr="00252C97" w:rsidRDefault="00D41D0F" w:rsidP="00252C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8/7</w:t>
            </w: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0,1395</w:t>
            </w:r>
          </w:p>
        </w:tc>
      </w:tr>
      <w:tr w:rsidR="00D41D0F" w:rsidRPr="00901EC4" w:rsidTr="00252C97">
        <w:tc>
          <w:tcPr>
            <w:tcW w:w="828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2</w:t>
            </w:r>
          </w:p>
          <w:p w:rsidR="00D41D0F" w:rsidRPr="00252C97" w:rsidRDefault="00D41D0F" w:rsidP="00252C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8/8</w:t>
            </w: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0,1082</w:t>
            </w:r>
          </w:p>
        </w:tc>
      </w:tr>
      <w:tr w:rsidR="00D41D0F" w:rsidRPr="00901EC4" w:rsidTr="00252C97">
        <w:tc>
          <w:tcPr>
            <w:tcW w:w="828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3</w:t>
            </w:r>
          </w:p>
          <w:p w:rsidR="00D41D0F" w:rsidRPr="00252C97" w:rsidRDefault="00D41D0F" w:rsidP="00252C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8/9</w:t>
            </w: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0,1076</w:t>
            </w:r>
          </w:p>
        </w:tc>
      </w:tr>
      <w:tr w:rsidR="00D41D0F" w:rsidRPr="00901EC4" w:rsidTr="00252C97">
        <w:tc>
          <w:tcPr>
            <w:tcW w:w="828" w:type="dxa"/>
          </w:tcPr>
          <w:p w:rsidR="00D41D0F" w:rsidRPr="00252C97" w:rsidRDefault="00D41D0F" w:rsidP="00252C97">
            <w:pPr>
              <w:jc w:val="center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4</w:t>
            </w:r>
          </w:p>
          <w:p w:rsidR="00D41D0F" w:rsidRPr="00252C97" w:rsidRDefault="00D41D0F" w:rsidP="00252C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8/10</w:t>
            </w:r>
          </w:p>
        </w:tc>
        <w:tc>
          <w:tcPr>
            <w:tcW w:w="2340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26</w:t>
            </w:r>
          </w:p>
        </w:tc>
        <w:tc>
          <w:tcPr>
            <w:tcW w:w="3704" w:type="dxa"/>
          </w:tcPr>
          <w:p w:rsidR="00D41D0F" w:rsidRPr="00252C97" w:rsidRDefault="00D41D0F" w:rsidP="00252C97">
            <w:pPr>
              <w:jc w:val="right"/>
              <w:rPr>
                <w:rFonts w:ascii="Arial" w:hAnsi="Arial" w:cs="Arial"/>
              </w:rPr>
            </w:pPr>
            <w:r w:rsidRPr="00252C97">
              <w:rPr>
                <w:rFonts w:ascii="Arial" w:hAnsi="Arial" w:cs="Arial"/>
              </w:rPr>
              <w:t>0,1599</w:t>
            </w:r>
          </w:p>
        </w:tc>
      </w:tr>
    </w:tbl>
    <w:p w:rsidR="00D41D0F" w:rsidRDefault="00D41D0F" w:rsidP="00A92314"/>
    <w:p w:rsidR="00D41D0F" w:rsidRDefault="00D41D0F"/>
    <w:sectPr w:rsidR="00D41D0F" w:rsidSect="009A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314"/>
    <w:rsid w:val="00015F9F"/>
    <w:rsid w:val="000B15AE"/>
    <w:rsid w:val="00103B8F"/>
    <w:rsid w:val="001F12C0"/>
    <w:rsid w:val="00252C97"/>
    <w:rsid w:val="006F7FD4"/>
    <w:rsid w:val="00826E00"/>
    <w:rsid w:val="00901EC4"/>
    <w:rsid w:val="009A56DC"/>
    <w:rsid w:val="009E0DC8"/>
    <w:rsid w:val="00A63747"/>
    <w:rsid w:val="00A92314"/>
    <w:rsid w:val="00C97CBE"/>
    <w:rsid w:val="00D15189"/>
    <w:rsid w:val="00D4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92314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2314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A923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303</Words>
  <Characters>1823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5</cp:revision>
  <dcterms:created xsi:type="dcterms:W3CDTF">2011-07-26T08:28:00Z</dcterms:created>
  <dcterms:modified xsi:type="dcterms:W3CDTF">2011-09-06T07:03:00Z</dcterms:modified>
</cp:coreProperties>
</file>