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B1" w:rsidRDefault="009E62B1" w:rsidP="009E62B1">
      <w:pPr>
        <w:pStyle w:val="Tekstpodstawowy"/>
        <w:ind w:left="2124"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Zarządzenie Nr</w:t>
      </w:r>
      <w:r w:rsidR="00706360">
        <w:rPr>
          <w:rFonts w:ascii="Arial" w:hAnsi="Arial"/>
          <w:b/>
          <w:sz w:val="28"/>
        </w:rPr>
        <w:t xml:space="preserve"> 344/</w:t>
      </w:r>
      <w:r>
        <w:rPr>
          <w:rFonts w:ascii="Arial" w:hAnsi="Arial"/>
          <w:b/>
          <w:sz w:val="28"/>
        </w:rPr>
        <w:t>11</w:t>
      </w:r>
    </w:p>
    <w:p w:rsidR="009E62B1" w:rsidRDefault="009E62B1" w:rsidP="009E62B1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 xml:space="preserve"> Burmistrza Nysy</w:t>
      </w:r>
    </w:p>
    <w:p w:rsidR="009E62B1" w:rsidRDefault="009E62B1" w:rsidP="009E62B1">
      <w:pPr>
        <w:pStyle w:val="Tekstpodstawowy"/>
        <w:jc w:val="center"/>
      </w:pPr>
      <w:r>
        <w:rPr>
          <w:rFonts w:ascii="Arial" w:hAnsi="Arial"/>
          <w:b/>
          <w:sz w:val="28"/>
        </w:rPr>
        <w:t xml:space="preserve">z dnia </w:t>
      </w:r>
      <w:r w:rsidR="00706360">
        <w:rPr>
          <w:rFonts w:ascii="Arial" w:hAnsi="Arial"/>
          <w:b/>
          <w:sz w:val="28"/>
        </w:rPr>
        <w:t>18</w:t>
      </w:r>
      <w:r>
        <w:rPr>
          <w:rFonts w:ascii="Arial" w:hAnsi="Arial"/>
          <w:b/>
          <w:sz w:val="28"/>
        </w:rPr>
        <w:t xml:space="preserve"> lipca 2011r.</w:t>
      </w:r>
    </w:p>
    <w:p w:rsidR="009E62B1" w:rsidRDefault="009E62B1" w:rsidP="009E62B1">
      <w:pPr>
        <w:pStyle w:val="Tekstpodstawowy"/>
      </w:pP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  <w:b/>
          <w:sz w:val="28"/>
        </w:rPr>
        <w:t>w sprawie ogłoszenia wykazu nieruchomości przeznaczonej do sprzedaży w drodze przetargu ustnego nieograniczonego</w:t>
      </w:r>
    </w:p>
    <w:p w:rsidR="009E62B1" w:rsidRDefault="009E62B1" w:rsidP="009E62B1">
      <w:pPr>
        <w:pStyle w:val="Tekstpodstawowy"/>
      </w:pP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</w:rPr>
        <w:tab/>
        <w:t xml:space="preserve">Na podstawie art. 25, 35, 37 ust. 1, art. </w:t>
      </w:r>
      <w:r w:rsidR="00D20B7E">
        <w:rPr>
          <w:rFonts w:ascii="Arial" w:hAnsi="Arial"/>
        </w:rPr>
        <w:t>40 ust. 1 pkt 1 i ust. 3</w:t>
      </w:r>
      <w:r>
        <w:rPr>
          <w:rFonts w:ascii="Arial" w:hAnsi="Arial"/>
        </w:rPr>
        <w:t xml:space="preserve"> </w:t>
      </w:r>
      <w:r w:rsidR="00D20B7E">
        <w:rPr>
          <w:rFonts w:ascii="Arial" w:hAnsi="Arial"/>
        </w:rPr>
        <w:t>oraz</w:t>
      </w:r>
      <w:r>
        <w:rPr>
          <w:rFonts w:ascii="Arial" w:hAnsi="Arial"/>
        </w:rPr>
        <w:t xml:space="preserve"> art. 67 </w:t>
      </w:r>
      <w:r w:rsidR="00D20B7E">
        <w:rPr>
          <w:rFonts w:ascii="Arial" w:hAnsi="Arial"/>
        </w:rPr>
        <w:t xml:space="preserve">ust. 1 i ust. 3 </w:t>
      </w:r>
      <w:r>
        <w:rPr>
          <w:rFonts w:ascii="Arial" w:hAnsi="Arial"/>
        </w:rPr>
        <w:t>ustawy z dnia 21 sierpnia 1997r. o gospod</w:t>
      </w:r>
      <w:r w:rsidR="00D20B7E">
        <w:rPr>
          <w:rFonts w:ascii="Arial" w:hAnsi="Arial"/>
        </w:rPr>
        <w:t>arce nieruchomościami (Dz. U. z </w:t>
      </w:r>
      <w:r>
        <w:rPr>
          <w:rFonts w:ascii="Arial" w:hAnsi="Arial"/>
        </w:rPr>
        <w:t>2010r. Nr 102, poz. 651, ze zm.) oraz w wykonaniu uchwały Nr VIII/115/11 Rady Miejskiej w Nysie z dnia 26 maja 2011r. w sprawie zbycia nieruchomości gminnej w drodze przetargu, Burmistrz Nysy zarządza co następuje:</w:t>
      </w: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E62B1" w:rsidRDefault="009E62B1" w:rsidP="009E62B1">
      <w:pPr>
        <w:pStyle w:val="Tekstpodstawowy"/>
        <w:jc w:val="center"/>
      </w:pPr>
      <w:r>
        <w:rPr>
          <w:rFonts w:ascii="Arial" w:hAnsi="Arial"/>
        </w:rPr>
        <w:t>§ 1</w:t>
      </w: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</w:rPr>
        <w:t xml:space="preserve">Przeznacza się do sprzedaży w drodze przetargu ustnego nieograniczonego prawo własności zabudowanej nieruchomości, obejmującej działkę nr 1/39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 67 </w:t>
      </w:r>
      <w:r w:rsidRPr="00FA72E5">
        <w:rPr>
          <w:rFonts w:ascii="Arial" w:hAnsi="Arial" w:cs="Arial"/>
        </w:rPr>
        <w:t xml:space="preserve">o powierzchni </w:t>
      </w:r>
      <w:r>
        <w:rPr>
          <w:rFonts w:ascii="Arial" w:hAnsi="Arial"/>
        </w:rPr>
        <w:t xml:space="preserve">0,3566 ha, położonej w </w:t>
      </w:r>
      <w:r w:rsidRPr="00042E45">
        <w:rPr>
          <w:rFonts w:ascii="Arial" w:hAnsi="Arial"/>
        </w:rPr>
        <w:t>Nysie</w:t>
      </w:r>
      <w:r>
        <w:rPr>
          <w:rFonts w:ascii="Arial" w:hAnsi="Arial"/>
        </w:rPr>
        <w:t>,</w:t>
      </w:r>
      <w:r w:rsidRPr="00042E45">
        <w:rPr>
          <w:rFonts w:ascii="Arial" w:hAnsi="Arial"/>
        </w:rPr>
        <w:t xml:space="preserve"> </w:t>
      </w:r>
      <w:r>
        <w:rPr>
          <w:rFonts w:ascii="Arial" w:hAnsi="Arial"/>
        </w:rPr>
        <w:t>obręb Radoszyn</w:t>
      </w:r>
      <w:r w:rsidRPr="00042E45">
        <w:rPr>
          <w:rFonts w:ascii="Arial" w:hAnsi="Arial"/>
        </w:rPr>
        <w:t>,</w:t>
      </w:r>
      <w:r>
        <w:rPr>
          <w:rFonts w:ascii="Arial" w:hAnsi="Arial"/>
        </w:rPr>
        <w:t xml:space="preserve"> w rejonie ulicy Otmuchowskiej, wymienionej w wykazie stanowiącym załącznik do niniejszego zarządzenia.  </w:t>
      </w:r>
    </w:p>
    <w:p w:rsidR="009E62B1" w:rsidRDefault="009E62B1" w:rsidP="009E62B1">
      <w:pPr>
        <w:pStyle w:val="Tekstpodstawowy"/>
      </w:pPr>
    </w:p>
    <w:p w:rsidR="009E62B1" w:rsidRDefault="009E62B1" w:rsidP="009E62B1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9E62B1" w:rsidRDefault="009E62B1" w:rsidP="009E62B1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§1 podlega wywieszeniu na tablicy ogłoszeń w Urzędzie Miejskim w Nysie, ul. Kolejowa 15.</w:t>
      </w:r>
    </w:p>
    <w:p w:rsidR="009E62B1" w:rsidRDefault="009E62B1" w:rsidP="009E62B1">
      <w:pPr>
        <w:pStyle w:val="Tekstpodstawowy"/>
      </w:pPr>
    </w:p>
    <w:p w:rsidR="009E62B1" w:rsidRDefault="009E62B1" w:rsidP="009E62B1">
      <w:pPr>
        <w:pStyle w:val="Tekstpodstawowy"/>
        <w:jc w:val="center"/>
      </w:pPr>
      <w:r>
        <w:rPr>
          <w:rFonts w:ascii="Arial" w:hAnsi="Arial"/>
        </w:rPr>
        <w:t>§ 3</w:t>
      </w: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9E62B1" w:rsidRDefault="009E62B1" w:rsidP="009E62B1">
      <w:pPr>
        <w:pStyle w:val="Tekstpodstawowy"/>
        <w:jc w:val="both"/>
      </w:pPr>
    </w:p>
    <w:p w:rsidR="009E62B1" w:rsidRDefault="009E62B1" w:rsidP="009E62B1">
      <w:pPr>
        <w:pStyle w:val="Tekstpodstawowy"/>
        <w:jc w:val="center"/>
      </w:pPr>
      <w:r>
        <w:rPr>
          <w:rFonts w:ascii="Arial" w:hAnsi="Arial"/>
        </w:rPr>
        <w:t>§ 4</w:t>
      </w:r>
    </w:p>
    <w:p w:rsidR="009E62B1" w:rsidRDefault="009E62B1" w:rsidP="009E62B1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9E62B1" w:rsidRDefault="009E62B1" w:rsidP="009E62B1">
      <w:pPr>
        <w:pStyle w:val="Tekstpodstawowy"/>
      </w:pPr>
    </w:p>
    <w:p w:rsidR="009E62B1" w:rsidRDefault="009E62B1" w:rsidP="009E62B1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9E62B1" w:rsidRDefault="009E62B1" w:rsidP="009E62B1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Zarządzenie wchodzi w życie z dniem podpisania.</w:t>
      </w:r>
    </w:p>
    <w:p w:rsidR="009E62B1" w:rsidRPr="00851A4D" w:rsidRDefault="009E62B1" w:rsidP="009E62B1">
      <w:pPr>
        <w:pStyle w:val="Tekstpodstawowy"/>
        <w:jc w:val="both"/>
      </w:pPr>
    </w:p>
    <w:p w:rsidR="009E62B1" w:rsidRPr="009E62B1" w:rsidRDefault="009E62B1" w:rsidP="009E62B1">
      <w:pPr>
        <w:ind w:left="4956" w:firstLine="708"/>
        <w:rPr>
          <w:rFonts w:ascii="Arial" w:hAnsi="Arial" w:cs="Arial"/>
          <w:color w:val="FFFFFF" w:themeColor="background1"/>
        </w:rPr>
      </w:pPr>
      <w:r w:rsidRPr="00706360">
        <w:rPr>
          <w:rFonts w:ascii="Arial" w:hAnsi="Arial" w:cs="Arial"/>
          <w:color w:val="000000" w:themeColor="text1"/>
        </w:rPr>
        <w:t xml:space="preserve">Burmistrz </w:t>
      </w:r>
    </w:p>
    <w:p w:rsidR="009E62B1" w:rsidRPr="00706360" w:rsidRDefault="009E62B1" w:rsidP="009E62B1">
      <w:pPr>
        <w:rPr>
          <w:rFonts w:ascii="Arial" w:hAnsi="Arial" w:cs="Arial"/>
          <w:color w:val="000000" w:themeColor="text1"/>
        </w:rPr>
      </w:pP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9E62B1">
        <w:rPr>
          <w:rFonts w:ascii="Arial" w:hAnsi="Arial" w:cs="Arial"/>
          <w:color w:val="FFFFFF" w:themeColor="background1"/>
        </w:rPr>
        <w:tab/>
      </w:r>
      <w:r w:rsidRPr="00706360">
        <w:rPr>
          <w:rFonts w:ascii="Arial" w:hAnsi="Arial" w:cs="Arial"/>
          <w:color w:val="000000" w:themeColor="text1"/>
        </w:rPr>
        <w:t>Jolanta Barska</w:t>
      </w:r>
    </w:p>
    <w:p w:rsidR="009E62B1" w:rsidRPr="00706360" w:rsidRDefault="009E62B1" w:rsidP="009E62B1">
      <w:pPr>
        <w:rPr>
          <w:color w:val="000000" w:themeColor="text1"/>
        </w:rPr>
      </w:pPr>
    </w:p>
    <w:p w:rsidR="009E62B1" w:rsidRPr="00706360" w:rsidRDefault="009E62B1" w:rsidP="009E62B1">
      <w:pPr>
        <w:rPr>
          <w:color w:val="000000" w:themeColor="text1"/>
        </w:rPr>
      </w:pPr>
    </w:p>
    <w:p w:rsidR="009E62B1" w:rsidRPr="00706360" w:rsidRDefault="009E62B1" w:rsidP="009E62B1">
      <w:pPr>
        <w:rPr>
          <w:color w:val="000000" w:themeColor="text1"/>
        </w:rPr>
      </w:pPr>
    </w:p>
    <w:p w:rsidR="009E62B1" w:rsidRDefault="009E62B1" w:rsidP="009E62B1">
      <w:pPr>
        <w:sectPr w:rsidR="009E62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236" w:rsidRPr="00E27717" w:rsidRDefault="002D6236" w:rsidP="002D6236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lastRenderedPageBreak/>
        <w:t>Załącznik  do Zarządzenia Burmistrza Nysy</w:t>
      </w:r>
    </w:p>
    <w:p w:rsidR="002D6236" w:rsidRPr="00E27717" w:rsidRDefault="002D6236" w:rsidP="002D6236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t>Nr</w:t>
      </w:r>
      <w:r>
        <w:rPr>
          <w:sz w:val="24"/>
        </w:rPr>
        <w:t xml:space="preserve"> </w:t>
      </w:r>
      <w:r w:rsidR="00706360">
        <w:rPr>
          <w:sz w:val="24"/>
        </w:rPr>
        <w:t>344</w:t>
      </w:r>
      <w:r w:rsidRPr="00E27717">
        <w:rPr>
          <w:sz w:val="24"/>
        </w:rPr>
        <w:t xml:space="preserve">/11 z dnia </w:t>
      </w:r>
      <w:r w:rsidR="00706360">
        <w:rPr>
          <w:sz w:val="24"/>
        </w:rPr>
        <w:t>18</w:t>
      </w:r>
      <w:r>
        <w:rPr>
          <w:sz w:val="24"/>
        </w:rPr>
        <w:t xml:space="preserve"> lipca</w:t>
      </w:r>
      <w:r w:rsidRPr="00E27717">
        <w:rPr>
          <w:sz w:val="24"/>
        </w:rPr>
        <w:t xml:space="preserve"> 2011r. </w:t>
      </w:r>
    </w:p>
    <w:p w:rsidR="002D6236" w:rsidRDefault="002D6236" w:rsidP="002D6236">
      <w:pPr>
        <w:pStyle w:val="Tekstpodstawowy"/>
        <w:jc w:val="both"/>
        <w:rPr>
          <w:color w:val="auto"/>
        </w:rPr>
      </w:pPr>
      <w:r w:rsidRPr="00E27717">
        <w:rPr>
          <w:b/>
          <w:color w:val="auto"/>
          <w:sz w:val="28"/>
        </w:rPr>
        <w:t>Burmistrz Nysy</w:t>
      </w:r>
      <w:r w:rsidRPr="00E27717">
        <w:rPr>
          <w:color w:val="auto"/>
        </w:rPr>
        <w:t xml:space="preserve"> podaje do publicznej wiadomości wykaz nieruchomości przeznaczonych do sprzedaży. Wykaz ogłasza się na okres 21 dni tj. </w:t>
      </w:r>
      <w:r>
        <w:rPr>
          <w:b/>
          <w:color w:val="auto"/>
        </w:rPr>
        <w:t>od </w:t>
      </w:r>
      <w:r w:rsidR="00706360">
        <w:rPr>
          <w:b/>
          <w:color w:val="auto"/>
        </w:rPr>
        <w:t>18.07</w:t>
      </w:r>
      <w:r>
        <w:rPr>
          <w:b/>
          <w:color w:val="auto"/>
        </w:rPr>
        <w:t>.</w:t>
      </w:r>
      <w:r w:rsidRPr="00E27717">
        <w:rPr>
          <w:b/>
          <w:color w:val="auto"/>
        </w:rPr>
        <w:t xml:space="preserve">2011r. do </w:t>
      </w:r>
      <w:r w:rsidR="00706360">
        <w:rPr>
          <w:b/>
          <w:color w:val="auto"/>
        </w:rPr>
        <w:t>08.08</w:t>
      </w:r>
      <w:r w:rsidRPr="00E27717">
        <w:rPr>
          <w:b/>
          <w:color w:val="auto"/>
        </w:rPr>
        <w:t>.2011r.</w:t>
      </w:r>
      <w:r w:rsidRPr="00E27717">
        <w:rPr>
          <w:color w:val="auto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p w:rsidR="002D6236" w:rsidRPr="00E27717" w:rsidRDefault="002D6236" w:rsidP="002D6236">
      <w:pPr>
        <w:pStyle w:val="Tekstpodstawowy"/>
        <w:jc w:val="both"/>
        <w:rPr>
          <w:color w:val="auto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851"/>
        <w:gridCol w:w="850"/>
        <w:gridCol w:w="851"/>
        <w:gridCol w:w="2551"/>
        <w:gridCol w:w="2410"/>
        <w:gridCol w:w="1134"/>
        <w:gridCol w:w="1843"/>
        <w:gridCol w:w="1516"/>
        <w:gridCol w:w="1035"/>
      </w:tblGrid>
      <w:tr w:rsidR="002D6236" w:rsidRPr="00E27717" w:rsidTr="00A9684C">
        <w:trPr>
          <w:cantSplit/>
        </w:trPr>
        <w:tc>
          <w:tcPr>
            <w:tcW w:w="425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proofErr w:type="spellStart"/>
            <w:r w:rsidRPr="00E27717">
              <w:rPr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4112" w:type="dxa"/>
            <w:gridSpan w:val="5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Dane ewidencyjne nieruchomości</w:t>
            </w:r>
          </w:p>
        </w:tc>
        <w:tc>
          <w:tcPr>
            <w:tcW w:w="2551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Opis nieruchomości - położenie</w:t>
            </w:r>
          </w:p>
        </w:tc>
        <w:tc>
          <w:tcPr>
            <w:tcW w:w="2410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Przeznacz. nieruchomości i sposób zagospodarowania</w:t>
            </w:r>
          </w:p>
        </w:tc>
        <w:tc>
          <w:tcPr>
            <w:tcW w:w="1134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Forma sprzedaży</w:t>
            </w:r>
          </w:p>
        </w:tc>
        <w:tc>
          <w:tcPr>
            <w:tcW w:w="1843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nieruchomości</w:t>
            </w:r>
          </w:p>
        </w:tc>
        <w:tc>
          <w:tcPr>
            <w:tcW w:w="1516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Warunki płatności</w:t>
            </w:r>
          </w:p>
        </w:tc>
        <w:tc>
          <w:tcPr>
            <w:tcW w:w="1035" w:type="dxa"/>
            <w:vMerge w:val="restart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Termin złożenia wniosku</w:t>
            </w:r>
          </w:p>
        </w:tc>
      </w:tr>
      <w:tr w:rsidR="002D6236" w:rsidRPr="00E27717" w:rsidTr="00A9684C">
        <w:trPr>
          <w:cantSplit/>
        </w:trPr>
        <w:tc>
          <w:tcPr>
            <w:tcW w:w="425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Karta mapy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działki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Poz. rej.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Pow. w m</w:t>
            </w:r>
            <w:r w:rsidRPr="00E2771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KW</w:t>
            </w:r>
          </w:p>
        </w:tc>
        <w:tc>
          <w:tcPr>
            <w:tcW w:w="2551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2410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516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  <w:vMerge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</w:tr>
      <w:tr w:rsidR="002D6236" w:rsidRPr="00E27717" w:rsidTr="00A9684C">
        <w:tc>
          <w:tcPr>
            <w:tcW w:w="425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</w:t>
            </w:r>
          </w:p>
        </w:tc>
        <w:tc>
          <w:tcPr>
            <w:tcW w:w="71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6</w:t>
            </w:r>
          </w:p>
        </w:tc>
        <w:tc>
          <w:tcPr>
            <w:tcW w:w="25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7</w:t>
            </w:r>
          </w:p>
        </w:tc>
        <w:tc>
          <w:tcPr>
            <w:tcW w:w="241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9</w:t>
            </w:r>
          </w:p>
        </w:tc>
        <w:tc>
          <w:tcPr>
            <w:tcW w:w="1843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10</w:t>
            </w:r>
          </w:p>
        </w:tc>
        <w:tc>
          <w:tcPr>
            <w:tcW w:w="1516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11</w:t>
            </w:r>
          </w:p>
        </w:tc>
        <w:tc>
          <w:tcPr>
            <w:tcW w:w="1035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12</w:t>
            </w:r>
          </w:p>
        </w:tc>
      </w:tr>
      <w:tr w:rsidR="002D6236" w:rsidRPr="00E27717" w:rsidTr="00A9684C">
        <w:tc>
          <w:tcPr>
            <w:tcW w:w="425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1.</w:t>
            </w: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67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1/39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G. </w:t>
            </w:r>
            <w:r>
              <w:rPr>
                <w:color w:val="auto"/>
                <w:szCs w:val="24"/>
              </w:rPr>
              <w:t>613</w:t>
            </w:r>
          </w:p>
        </w:tc>
        <w:tc>
          <w:tcPr>
            <w:tcW w:w="850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3566</w:t>
            </w:r>
          </w:p>
        </w:tc>
        <w:tc>
          <w:tcPr>
            <w:tcW w:w="851" w:type="dxa"/>
          </w:tcPr>
          <w:p w:rsidR="002D6236" w:rsidRPr="00E27717" w:rsidRDefault="002D6236" w:rsidP="00A9684C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OP1N/00072807/6</w:t>
            </w:r>
          </w:p>
        </w:tc>
        <w:tc>
          <w:tcPr>
            <w:tcW w:w="2551" w:type="dxa"/>
          </w:tcPr>
          <w:p w:rsidR="002D6236" w:rsidRDefault="002D6236" w:rsidP="00A9684C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Nieruchomość </w:t>
            </w:r>
            <w:r w:rsidRPr="00E27717">
              <w:rPr>
                <w:color w:val="auto"/>
                <w:szCs w:val="24"/>
              </w:rPr>
              <w:t>zabudowana</w:t>
            </w:r>
            <w:r>
              <w:rPr>
                <w:color w:val="auto"/>
                <w:szCs w:val="24"/>
              </w:rPr>
              <w:t xml:space="preserve"> budynkiem koszarowym,</w:t>
            </w:r>
            <w:r w:rsidRPr="00E27717">
              <w:rPr>
                <w:color w:val="auto"/>
                <w:szCs w:val="24"/>
              </w:rPr>
              <w:t xml:space="preserve"> położona w Nysie obręb </w:t>
            </w:r>
            <w:r>
              <w:rPr>
                <w:color w:val="auto"/>
                <w:szCs w:val="24"/>
              </w:rPr>
              <w:t>Radoszyn</w:t>
            </w:r>
            <w:r w:rsidRPr="00E27717">
              <w:rPr>
                <w:color w:val="auto"/>
                <w:szCs w:val="24"/>
              </w:rPr>
              <w:t>, w rejonie ul. </w:t>
            </w:r>
            <w:r>
              <w:rPr>
                <w:color w:val="auto"/>
                <w:szCs w:val="24"/>
              </w:rPr>
              <w:t>Otmuchowskiej</w:t>
            </w:r>
            <w:r w:rsidRPr="00E27717">
              <w:rPr>
                <w:color w:val="auto"/>
                <w:szCs w:val="24"/>
              </w:rPr>
              <w:t xml:space="preserve">. </w:t>
            </w:r>
          </w:p>
          <w:p w:rsidR="002D6236" w:rsidRPr="00797A0A" w:rsidRDefault="002D6236" w:rsidP="00A9684C">
            <w:pPr>
              <w:pStyle w:val="Tekstpodstawowy"/>
              <w:rPr>
                <w:b/>
                <w:color w:val="auto"/>
                <w:sz w:val="12"/>
                <w:szCs w:val="12"/>
              </w:rPr>
            </w:pP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2D6236" w:rsidRPr="00B65ED9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B65ED9">
              <w:rPr>
                <w:color w:val="auto"/>
                <w:szCs w:val="24"/>
              </w:rPr>
              <w:t xml:space="preserve">Zgodnie </w:t>
            </w:r>
            <w:r>
              <w:rPr>
                <w:color w:val="auto"/>
                <w:szCs w:val="24"/>
              </w:rPr>
              <w:t>z planem</w:t>
            </w:r>
            <w:r w:rsidRPr="00B65ED9">
              <w:rPr>
                <w:color w:val="auto"/>
                <w:szCs w:val="24"/>
              </w:rPr>
              <w:t xml:space="preserve"> zagospodarowania przestrzennego nieruchomość znajduje się na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B65ED9">
              <w:rPr>
                <w:color w:val="auto"/>
                <w:szCs w:val="24"/>
              </w:rPr>
              <w:t>Terenie</w:t>
            </w:r>
            <w:r>
              <w:rPr>
                <w:color w:val="auto"/>
                <w:szCs w:val="24"/>
              </w:rPr>
              <w:t xml:space="preserve"> oznaczonym symbolem 12MW- teren</w:t>
            </w:r>
            <w:r w:rsidRPr="00B65ED9">
              <w:rPr>
                <w:color w:val="auto"/>
                <w:szCs w:val="24"/>
              </w:rPr>
              <w:t xml:space="preserve"> zabudowy mieszkaniowej </w:t>
            </w:r>
            <w:r>
              <w:rPr>
                <w:color w:val="auto"/>
                <w:szCs w:val="24"/>
              </w:rPr>
              <w:t>wielorodzinnej</w:t>
            </w:r>
            <w:r w:rsidRPr="00B65ED9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Sprzedaż na własność w drodze przetargu ustnego </w:t>
            </w:r>
            <w:proofErr w:type="spellStart"/>
            <w:r w:rsidRPr="00E27717">
              <w:rPr>
                <w:color w:val="auto"/>
                <w:szCs w:val="24"/>
              </w:rPr>
              <w:t>nieograni-czonego</w:t>
            </w:r>
            <w:proofErr w:type="spellEnd"/>
            <w:r w:rsidRPr="00E2771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6236" w:rsidRPr="00E27717" w:rsidRDefault="002D6236" w:rsidP="00A9684C">
            <w:pPr>
              <w:pStyle w:val="Tekstpodstawowy"/>
              <w:jc w:val="right"/>
              <w:rPr>
                <w:b/>
                <w:color w:val="auto"/>
                <w:sz w:val="6"/>
                <w:szCs w:val="6"/>
              </w:rPr>
            </w:pPr>
          </w:p>
          <w:p w:rsidR="002D6236" w:rsidRPr="00DD01D7" w:rsidRDefault="002D6236" w:rsidP="00A9684C">
            <w:pPr>
              <w:pStyle w:val="Tekstpodstawowy"/>
              <w:jc w:val="right"/>
              <w:rPr>
                <w:b/>
                <w:color w:val="auto"/>
                <w:sz w:val="12"/>
                <w:szCs w:val="12"/>
              </w:rPr>
            </w:pPr>
          </w:p>
          <w:p w:rsidR="002D6236" w:rsidRDefault="002D6236" w:rsidP="00A9684C">
            <w:pPr>
              <w:pStyle w:val="Tekstpodstawowy"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841.000</w:t>
            </w:r>
            <w:r w:rsidRPr="00E27717">
              <w:rPr>
                <w:b/>
                <w:color w:val="auto"/>
                <w:szCs w:val="24"/>
              </w:rPr>
              <w:t>,00 zł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(słownie: osiemset czterdzieści jeden tysięcy złotych 00/100)</w:t>
            </w:r>
            <w:r w:rsidRPr="00E27717">
              <w:rPr>
                <w:b/>
                <w:color w:val="auto"/>
                <w:szCs w:val="24"/>
              </w:rPr>
              <w:t xml:space="preserve">      </w:t>
            </w:r>
          </w:p>
          <w:p w:rsidR="002D6236" w:rsidRPr="00E27717" w:rsidRDefault="002D6236" w:rsidP="00A9684C">
            <w:pPr>
              <w:pStyle w:val="Tekstpodstawowy"/>
              <w:jc w:val="right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Koszty przygotowania dokumentacji w wysokości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1.110</w:t>
            </w:r>
            <w:r w:rsidRPr="00E27717">
              <w:rPr>
                <w:color w:val="auto"/>
                <w:szCs w:val="24"/>
              </w:rPr>
              <w:t xml:space="preserve">,00 zł </w:t>
            </w:r>
          </w:p>
        </w:tc>
        <w:tc>
          <w:tcPr>
            <w:tcW w:w="1516" w:type="dxa"/>
          </w:tcPr>
          <w:p w:rsidR="002D6236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Cena osiągnięta w przetargu + koszty </w:t>
            </w:r>
            <w:proofErr w:type="spellStart"/>
            <w:r w:rsidRPr="00E27717">
              <w:rPr>
                <w:color w:val="auto"/>
                <w:szCs w:val="24"/>
              </w:rPr>
              <w:t>przygotowa-nia</w:t>
            </w:r>
            <w:proofErr w:type="spellEnd"/>
            <w:r w:rsidRPr="00E27717">
              <w:rPr>
                <w:color w:val="auto"/>
                <w:szCs w:val="24"/>
              </w:rPr>
              <w:t xml:space="preserve"> dokument-</w:t>
            </w:r>
            <w:proofErr w:type="spellStart"/>
            <w:r w:rsidRPr="00E27717">
              <w:rPr>
                <w:color w:val="auto"/>
                <w:szCs w:val="24"/>
              </w:rPr>
              <w:t>tacji</w:t>
            </w:r>
            <w:proofErr w:type="spellEnd"/>
            <w:r w:rsidRPr="00E27717">
              <w:rPr>
                <w:color w:val="auto"/>
                <w:szCs w:val="24"/>
              </w:rPr>
              <w:t xml:space="preserve"> płatne przed </w:t>
            </w:r>
            <w:proofErr w:type="spellStart"/>
            <w:r w:rsidRPr="00E27717">
              <w:rPr>
                <w:color w:val="auto"/>
                <w:szCs w:val="24"/>
              </w:rPr>
              <w:t>zawierciem</w:t>
            </w:r>
            <w:proofErr w:type="spellEnd"/>
            <w:r w:rsidRPr="00E27717">
              <w:rPr>
                <w:color w:val="auto"/>
                <w:szCs w:val="24"/>
              </w:rPr>
              <w:t xml:space="preserve"> umowy notarialnej. 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</w:tcPr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*</w:t>
            </w:r>
          </w:p>
          <w:p w:rsidR="002D6236" w:rsidRPr="00E27717" w:rsidRDefault="00706360" w:rsidP="00A9684C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29.08</w:t>
            </w:r>
            <w:r w:rsidR="002D6236">
              <w:rPr>
                <w:color w:val="auto"/>
                <w:szCs w:val="24"/>
              </w:rPr>
              <w:t>.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2011r.</w:t>
            </w:r>
          </w:p>
          <w:p w:rsidR="002D6236" w:rsidRPr="00E27717" w:rsidRDefault="002D6236" w:rsidP="00A9684C">
            <w:pPr>
              <w:pStyle w:val="Tekstpodstawowy"/>
              <w:rPr>
                <w:color w:val="auto"/>
                <w:szCs w:val="24"/>
              </w:rPr>
            </w:pPr>
          </w:p>
        </w:tc>
      </w:tr>
    </w:tbl>
    <w:p w:rsidR="002D6236" w:rsidRDefault="002D6236" w:rsidP="002D6236">
      <w:pPr>
        <w:pStyle w:val="Tekstpodstawowy"/>
        <w:jc w:val="both"/>
        <w:rPr>
          <w:b/>
          <w:color w:val="auto"/>
          <w:sz w:val="20"/>
        </w:rPr>
      </w:pPr>
    </w:p>
    <w:p w:rsidR="002D6236" w:rsidRPr="00704179" w:rsidRDefault="002D6236" w:rsidP="002D6236">
      <w:pPr>
        <w:pStyle w:val="Tekstpodstawowy"/>
        <w:jc w:val="both"/>
        <w:rPr>
          <w:color w:val="auto"/>
          <w:szCs w:val="24"/>
        </w:rPr>
      </w:pPr>
      <w:r w:rsidRPr="00704179">
        <w:rPr>
          <w:b/>
          <w:color w:val="auto"/>
          <w:szCs w:val="24"/>
        </w:rPr>
        <w:t xml:space="preserve">Uwaga: * a) </w:t>
      </w:r>
      <w:r w:rsidRPr="00704179">
        <w:rPr>
          <w:color w:val="auto"/>
          <w:szCs w:val="24"/>
        </w:rPr>
        <w:t>Osobom wymienionym w art. 34 ust. 1 pkt 1 i 2 ustawy z dnia 21 sierpnia 1997r. o gospodarce (Dz. U. z 2010r. Nr 102, poz. 651z </w:t>
      </w:r>
      <w:proofErr w:type="spellStart"/>
      <w:r w:rsidRPr="00704179">
        <w:rPr>
          <w:color w:val="auto"/>
          <w:szCs w:val="24"/>
        </w:rPr>
        <w:t>późn</w:t>
      </w:r>
      <w:proofErr w:type="spellEnd"/>
      <w:r w:rsidRPr="00704179">
        <w:rPr>
          <w:color w:val="auto"/>
          <w:szCs w:val="24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704179">
        <w:rPr>
          <w:color w:val="auto"/>
          <w:szCs w:val="24"/>
          <w:u w:val="single"/>
        </w:rPr>
        <w:t>pierwszeństwo w ich nabyciu</w:t>
      </w:r>
      <w:r w:rsidRPr="00704179">
        <w:rPr>
          <w:color w:val="auto"/>
          <w:szCs w:val="24"/>
        </w:rPr>
        <w:t>.  W/w osoby korzystają z pierwszeństwa w nabyciu nieruchomości jeżeli w terminie określonym w kolumnie 12 złożą oświadczenie, że wyrażają zgodę na nabycie nieruchomości za cenę ustaloną w sposób określony w ustawie.</w:t>
      </w:r>
    </w:p>
    <w:p w:rsidR="002D6236" w:rsidRPr="00706360" w:rsidRDefault="002D6236" w:rsidP="002D6236">
      <w:pPr>
        <w:pStyle w:val="Tekstpodstawowy"/>
        <w:jc w:val="both"/>
        <w:rPr>
          <w:color w:val="000000" w:themeColor="text1"/>
          <w:szCs w:val="24"/>
        </w:rPr>
      </w:pP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r w:rsidRPr="00704179">
        <w:rPr>
          <w:color w:val="auto"/>
          <w:szCs w:val="24"/>
        </w:rPr>
        <w:tab/>
      </w:r>
      <w:bookmarkStart w:id="0" w:name="_GoBack"/>
      <w:r w:rsidRPr="00706360">
        <w:rPr>
          <w:color w:val="000000" w:themeColor="text1"/>
          <w:szCs w:val="24"/>
        </w:rPr>
        <w:t>Burmistrz</w:t>
      </w:r>
    </w:p>
    <w:p w:rsidR="000F39F7" w:rsidRPr="00706360" w:rsidRDefault="002D6236" w:rsidP="007A3A49">
      <w:pPr>
        <w:pStyle w:val="Tekstpodstawowy"/>
        <w:jc w:val="both"/>
        <w:rPr>
          <w:color w:val="000000" w:themeColor="text1"/>
          <w:szCs w:val="24"/>
        </w:rPr>
      </w:pP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</w:r>
      <w:r w:rsidRPr="00706360">
        <w:rPr>
          <w:color w:val="000000" w:themeColor="text1"/>
          <w:szCs w:val="24"/>
        </w:rPr>
        <w:tab/>
        <w:t>Jolanta Barska</w:t>
      </w:r>
      <w:bookmarkEnd w:id="0"/>
    </w:p>
    <w:sectPr w:rsidR="000F39F7" w:rsidRPr="00706360" w:rsidSect="009E6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B1"/>
    <w:rsid w:val="00046F53"/>
    <w:rsid w:val="000F39F7"/>
    <w:rsid w:val="002D6236"/>
    <w:rsid w:val="00706360"/>
    <w:rsid w:val="007A3A49"/>
    <w:rsid w:val="009E62B1"/>
    <w:rsid w:val="00AB258A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62B1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62B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62B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62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62B1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62B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62B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62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5</cp:revision>
  <cp:lastPrinted>2011-07-18T07:38:00Z</cp:lastPrinted>
  <dcterms:created xsi:type="dcterms:W3CDTF">2011-07-14T06:40:00Z</dcterms:created>
  <dcterms:modified xsi:type="dcterms:W3CDTF">2011-07-21T08:20:00Z</dcterms:modified>
</cp:coreProperties>
</file>