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E0" w:rsidRPr="009D49E0" w:rsidRDefault="009D49E0" w:rsidP="009D49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caps/>
          <w:snapToGrid w:val="0"/>
          <w:color w:val="000000"/>
          <w:sz w:val="28"/>
          <w:szCs w:val="20"/>
          <w:lang w:eastAsia="pl-PL"/>
        </w:rPr>
        <w:t xml:space="preserve">Zarządzenie Nr 325/11 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caps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caps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caps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caps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Burmistrza Nysy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  <w:t xml:space="preserve">z dnia 07 lipca 2011r. 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w sprawie rezygnacji z wykonania prawa pierwokupu nieruchomości gruntowej 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ab/>
        <w:t>Na podstawie art. 109 ust. 1 pkt 1 i ust. 4 ustawy z dnia 21 sierpnia 1997r. o gospodarce nieruchomościami (Dz. U. z 2010r. Nr 102, poz. 651, z późniejszymi zmianami)  Burmistrz Nysy zarządza co następuje: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§1</w:t>
      </w:r>
      <w:bookmarkStart w:id="0" w:name="_GoBack"/>
      <w:bookmarkEnd w:id="0"/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Odstąpić od wykonania prawa pierwokupu prawa własności nieruchomości gruntowej obejmującej działkę nr</w:t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 82/1</w:t>
      </w: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 </w:t>
      </w:r>
      <w:proofErr w:type="spellStart"/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k.m</w:t>
      </w:r>
      <w:proofErr w:type="spellEnd"/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. 593 o obszarze</w:t>
      </w:r>
      <w:r w:rsidRPr="009D49E0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 </w:t>
      </w: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0,3438 ha, położonej w Nysie w rejonie ul. Piłsudskiego, obręb Średnia Wieś, za  cenę brutto 73.800,00 zł (słownie: siedemdziesiąt trzy tysiące złotych 00/100) w tym podatek VAT wg stawki 23%, ustaloną między stronami w warunkowej umowie sprzedaży Repertorium A: nr 6031/2011 zawartej w dniu 1 lipca 2011r.   </w:t>
      </w: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ab/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ab/>
      </w: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ab/>
        <w:t xml:space="preserve"> </w:t>
      </w:r>
    </w:p>
    <w:p w:rsidR="009D49E0" w:rsidRPr="009D49E0" w:rsidRDefault="009D49E0" w:rsidP="009D49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§2</w:t>
      </w:r>
    </w:p>
    <w:p w:rsidR="009D49E0" w:rsidRPr="009D49E0" w:rsidRDefault="009D49E0" w:rsidP="009D49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Wykonanie zarządzenia powierza się Naczelnikowi Wydziału Geodezji i Gospodarki Gruntami.</w:t>
      </w:r>
    </w:p>
    <w:p w:rsidR="009D49E0" w:rsidRPr="009D49E0" w:rsidRDefault="009D49E0" w:rsidP="009D49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§3</w:t>
      </w:r>
    </w:p>
    <w:p w:rsidR="009D49E0" w:rsidRPr="009D49E0" w:rsidRDefault="009D49E0" w:rsidP="009D49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Zarządzenie wchodzi w życie z dniem podpisania. </w:t>
      </w:r>
    </w:p>
    <w:p w:rsidR="009D49E0" w:rsidRPr="009D49E0" w:rsidRDefault="009D49E0" w:rsidP="009D49E0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</w:p>
    <w:p w:rsidR="009D49E0" w:rsidRPr="009D49E0" w:rsidRDefault="009D49E0" w:rsidP="009D49E0">
      <w:pPr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Burmistrz </w:t>
      </w:r>
    </w:p>
    <w:p w:rsidR="009D49E0" w:rsidRPr="009D49E0" w:rsidRDefault="009D49E0" w:rsidP="009D49E0">
      <w:pPr>
        <w:spacing w:after="0" w:line="240" w:lineRule="auto"/>
        <w:ind w:left="3540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  <w:r w:rsidRPr="009D49E0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Jolanta Barska</w:t>
      </w:r>
    </w:p>
    <w:p w:rsidR="00AB696E" w:rsidRDefault="00AB696E"/>
    <w:sectPr w:rsidR="00AB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0"/>
    <w:rsid w:val="009D49E0"/>
    <w:rsid w:val="00A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1</cp:revision>
  <dcterms:created xsi:type="dcterms:W3CDTF">2011-07-07T08:59:00Z</dcterms:created>
  <dcterms:modified xsi:type="dcterms:W3CDTF">2011-07-07T09:00:00Z</dcterms:modified>
</cp:coreProperties>
</file>